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2F1A2" w14:textId="77777777" w:rsidR="00D25919" w:rsidRPr="00D25919" w:rsidRDefault="00941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Verdana" w:hAnsi="Verdana"/>
        </w:rPr>
      </w:pPr>
      <w:r w:rsidRPr="00D25919">
        <w:rPr>
          <w:rFonts w:ascii="Verdana" w:hAnsi="Verdana"/>
          <w:b/>
          <w:bCs/>
        </w:rPr>
        <w:t>Ignace Frénay: predikant dankzij Kerst en jonge jenever</w:t>
      </w:r>
      <w:r w:rsidRPr="00D25919">
        <w:rPr>
          <w:rFonts w:ascii="Verdana" w:hAnsi="Verdana"/>
          <w:b/>
          <w:bCs/>
        </w:rPr>
        <w:cr/>
      </w:r>
      <w:r w:rsidRPr="00D25919">
        <w:rPr>
          <w:rFonts w:ascii="Verdana" w:hAnsi="Verdana"/>
        </w:rPr>
        <w:cr/>
      </w:r>
      <w:bookmarkStart w:id="0" w:name="_GoBack"/>
      <w:bookmarkEnd w:id="0"/>
      <w:r w:rsidRPr="00D25919">
        <w:rPr>
          <w:rFonts w:ascii="Verdana" w:hAnsi="Verdana"/>
        </w:rPr>
        <w:t>WINSUM - Het begon met Kerst en het eindigde met Kerst. In 1994 leidde Ignace Frénay alle kerkdiensten in de hervormde gemeente van Winsum rond de viering van de geboorte van Jezus, toen een van de g</w:t>
      </w:r>
      <w:r w:rsidRPr="00D25919">
        <w:rPr>
          <w:rFonts w:ascii="Verdana" w:hAnsi="Verdana"/>
        </w:rPr>
        <w:t>emeenteleden hem vroeg of hij niet de vaste predikant van die gemeente kon worden. Een kwart eeuw later, Kerst 2019, leidde Frénay voor de laatste keer een eredienst in zijn gemeente. Zondag staat hij nog één keer op de kansel, als de afscheidsdienst van d</w:t>
      </w:r>
      <w:r w:rsidRPr="00D25919">
        <w:rPr>
          <w:rFonts w:ascii="Verdana" w:hAnsi="Verdana"/>
        </w:rPr>
        <w:t xml:space="preserve">e geliefde predikant uit Mensingeweer plaatsvindt. Een gesprek met Ignace Frénay over onder andere jonge jenever, homoseksualiteit, de vorming van de PKN-kerk en de eerste energieneutrale kerk van Nederland. </w:t>
      </w:r>
      <w:r w:rsidRPr="00D25919">
        <w:rPr>
          <w:rFonts w:ascii="Verdana" w:hAnsi="Verdana"/>
        </w:rPr>
        <w:cr/>
      </w:r>
      <w:r w:rsidRPr="00D25919">
        <w:rPr>
          <w:rFonts w:ascii="Verdana" w:hAnsi="Verdana"/>
        </w:rPr>
        <w:cr/>
        <w:t>door Hielko Merkus</w:t>
      </w:r>
      <w:r w:rsidRPr="00D25919">
        <w:rPr>
          <w:rFonts w:ascii="Verdana" w:hAnsi="Verdana"/>
        </w:rPr>
        <w:cr/>
      </w:r>
      <w:r w:rsidR="00D25919" w:rsidRPr="00D25919">
        <w:rPr>
          <w:rFonts w:ascii="Verdana" w:hAnsi="Verdana"/>
        </w:rPr>
        <w:t>(Ommelander Courant – 16 januari 2020)</w:t>
      </w:r>
    </w:p>
    <w:p w14:paraId="73868869" w14:textId="206A7CD0" w:rsidR="00941111" w:rsidRPr="00D25919" w:rsidRDefault="00941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Verdana" w:hAnsi="Verdana"/>
        </w:rPr>
      </w:pPr>
      <w:r w:rsidRPr="00D25919">
        <w:rPr>
          <w:rFonts w:ascii="Verdana" w:hAnsi="Verdana"/>
        </w:rPr>
        <w:cr/>
        <w:t>Hij was halverwege de jare</w:t>
      </w:r>
      <w:r w:rsidRPr="00D25919">
        <w:rPr>
          <w:rFonts w:ascii="Verdana" w:hAnsi="Verdana"/>
        </w:rPr>
        <w:t>n negentig ineens landelijk in het nieuws. De rooms-katholieke theoloog Ignace Frénay werd toen predikant in een hervormde gemeente. Dat het hele land dit moest weten, kwam door een niet geheel onbelangrijk aspect in het leven van Frénay: de Noord-Groninge</w:t>
      </w:r>
      <w:r w:rsidRPr="00D25919">
        <w:rPr>
          <w:rFonts w:ascii="Verdana" w:hAnsi="Verdana"/>
        </w:rPr>
        <w:t xml:space="preserve">r </w:t>
      </w:r>
      <w:r w:rsidR="00D25919" w:rsidRPr="00D25919">
        <w:rPr>
          <w:rFonts w:ascii="Verdana" w:hAnsi="Verdana"/>
        </w:rPr>
        <w:t>woonde samen met een vriend</w:t>
      </w:r>
      <w:r w:rsidRPr="00D25919">
        <w:rPr>
          <w:rFonts w:ascii="Verdana" w:hAnsi="Verdana"/>
        </w:rPr>
        <w:t>. ,,Ik had het heel goed naar mijn zin in mijn parochie in Wehe-den Hoorn en wilde daar, gesteund door de parochianen, graag als pastoraal medewerker aan de slag. De  toenmalige bisschop ging er voor liggen. Hij wilde dat niet.” Struikelbl</w:t>
      </w:r>
      <w:r w:rsidRPr="00D25919">
        <w:rPr>
          <w:rFonts w:ascii="Verdana" w:hAnsi="Verdana"/>
        </w:rPr>
        <w:t>ok was de seksuele geaardheid van Frénay. ,,Terwijl dat voor de parochianen helemaal geen probleem was.” Maar de leer van de RK-kerk stond een loopbaan in zijn eigen kerk in de weg. Frénay vond het verschrikkelijk. ,,Als de kerk die je liefhebt die geaardh</w:t>
      </w:r>
      <w:r w:rsidRPr="00D25919">
        <w:rPr>
          <w:rFonts w:ascii="Verdana" w:hAnsi="Verdana"/>
        </w:rPr>
        <w:t xml:space="preserve">eid niet accepteert, houdt dat in dat zij je als mens afwijst”, liet hij in die tijd optekenen.  </w:t>
      </w:r>
      <w:r w:rsidRPr="00D25919">
        <w:rPr>
          <w:rFonts w:ascii="Verdana" w:hAnsi="Verdana"/>
        </w:rPr>
        <w:cr/>
        <w:t>Frénay ging vervolgens noodgedwongen andere dingen doen. Zo werd hij onder andere docent Frans op de vrije school in Groningen. Het Frans bracht hem in contac</w:t>
      </w:r>
      <w:r w:rsidRPr="00D25919">
        <w:rPr>
          <w:rFonts w:ascii="Verdana" w:hAnsi="Verdana"/>
        </w:rPr>
        <w:t>t met de hervormde kerk. ,,Rond 1984 kreeg ik orgellessen van Klaas Veltman en in ruil daarvoor gaf ik hem Franse les. We eindigden altijd met het drinken van een jonge jenever. Op een zeker moment vroeg hij mij onder een borrel of ik niet eens wilde voorg</w:t>
      </w:r>
      <w:r w:rsidRPr="00D25919">
        <w:rPr>
          <w:rFonts w:ascii="Verdana" w:hAnsi="Verdana"/>
        </w:rPr>
        <w:t xml:space="preserve">aan in de hervormde kerk. Ik zei dat dat helemaal niet kon omdat ik RK-theoloog was, maar Klaas dacht dat de kerkenraad daar waarschijnlijk geen problemen mee had”, vertelt Frénay. De Winsumer kerkenraad was enthousiast en ook andere gemeenten in de regio </w:t>
      </w:r>
      <w:r w:rsidRPr="00D25919">
        <w:rPr>
          <w:rFonts w:ascii="Verdana" w:hAnsi="Verdana"/>
        </w:rPr>
        <w:t xml:space="preserve">nodigden Frénay uit om plaats te nemen op de kansel. Halverwege de jaren negentig werd de Noord-Groninger de vaste predikant in Winsum. Na een kerstdienst geleid te hebben, vroeg een van de gemeenteleden hem waarom hij niet de nieuwe predikant kon worden. </w:t>
      </w:r>
      <w:r w:rsidRPr="00D25919">
        <w:rPr>
          <w:rFonts w:ascii="Verdana" w:hAnsi="Verdana"/>
        </w:rPr>
        <w:t xml:space="preserve">,,Ik heb dat als een hele concrete roeping beschouwd”, zegt Frénay. Dus toen er daadwerkelijk een vacature kwam, solliciteerde de Mensingeweerster en </w:t>
      </w:r>
      <w:r w:rsidRPr="00D25919">
        <w:rPr>
          <w:rFonts w:ascii="Verdana" w:hAnsi="Verdana"/>
        </w:rPr>
        <w:lastRenderedPageBreak/>
        <w:t>bleef vervolgens 25 jaar als predikant aan de Winsumer geloofsgemeente verbonden. Het is een bijzondere sa</w:t>
      </w:r>
      <w:r w:rsidRPr="00D25919">
        <w:rPr>
          <w:rFonts w:ascii="Verdana" w:hAnsi="Verdana"/>
        </w:rPr>
        <w:t>menloop van omstandigheden, die van Frénay een protes­tantse dominee hebben gemaakt. Toeval? ,,Als predikant geloof ik daar natuurlijk niet in”, lacht de Noord-Groninger. ,,Maar ik geloof ook niet dat wij mensen marionettenpoppen zijn. Met terugwerkende kr</w:t>
      </w:r>
      <w:r w:rsidRPr="00D25919">
        <w:rPr>
          <w:rFonts w:ascii="Verdana" w:hAnsi="Verdana"/>
        </w:rPr>
        <w:t>acht kun je wel stellen dat God een plan met me had. Op voorhand zal ik zoiets echter nooit zeggen. Een voorbeeld: Een vader die een kind verloren had, vroeg mij wat een predikant in zo’n geval zegt. ‘Niets’, antwoordde ik. Net als de vrienden van Job past</w:t>
      </w:r>
      <w:r w:rsidRPr="00D25919">
        <w:rPr>
          <w:rFonts w:ascii="Verdana" w:hAnsi="Verdana"/>
        </w:rPr>
        <w:t xml:space="preserve"> mij  dan slechts zwijgen.” De mensen die Frénay bezoekt, zijn overigens niet alleen leden van de Winsumer geloofsgemeente. ,,Gelovig of niet, dat maakt voor mij op dat moment niet uit. Ik wil er dan gewoon voor mensen zijn. Dat past ook bij mij, want ik l</w:t>
      </w:r>
      <w:r w:rsidRPr="00D25919">
        <w:rPr>
          <w:rFonts w:ascii="Verdana" w:hAnsi="Verdana"/>
        </w:rPr>
        <w:t>eg makkelijk contact. En ze weten dat ik ook geen dubbele agenda voer. Ik doe dat echt niet om zieltjes te winnen en mensen op te roepen om naar de kerk te gaan. Ik wil mensen in dergelijke gevallen gewoon laten weten dat ze er niet alleen voor staan.” Bov</w:t>
      </w:r>
      <w:r w:rsidRPr="00D25919">
        <w:rPr>
          <w:rFonts w:ascii="Verdana" w:hAnsi="Verdana"/>
        </w:rPr>
        <w:t>endien wil de predikant middenin de maatschappij staan. In dat kader leek het hem ook een goed idee om de politiek in te gaan. ,,Ik zou voor GroenLinks in de gemeenteraad gaan, maar daar stak de hervormde kerk een stokje voor. Dat mocht niet. Voor de goede</w:t>
      </w:r>
      <w:r w:rsidRPr="00D25919">
        <w:rPr>
          <w:rFonts w:ascii="Verdana" w:hAnsi="Verdana"/>
        </w:rPr>
        <w:t xml:space="preserve"> orde: als ik nu de politiek in zou gaan, zou dat niet voor GroenLinks zijn.”</w:t>
      </w:r>
      <w:r w:rsidRPr="00D25919">
        <w:rPr>
          <w:rFonts w:ascii="Verdana" w:hAnsi="Verdana"/>
        </w:rPr>
        <w:cr/>
        <w:t>Naast moeilijke gesprekken maakte Frénay natuurlijk in 25 jaar ook genoeg hoogtepunten mee, zoals doopdiensten en huwelijken. ,,En de christelijk feesten als Kerst, Pasen en Drie</w:t>
      </w:r>
      <w:r w:rsidRPr="00D25919">
        <w:rPr>
          <w:rFonts w:ascii="Verdana" w:hAnsi="Verdana"/>
        </w:rPr>
        <w:t>koningen”, voegt de predikant er aan toe. Een ander absoluut hoogtepunt is de aanpak van de Centrumkerk. Die kerk werd grondig verbouwd en werd in 2014 de eerste energieneutrale kerk van Nederland. Het gebouw verbruikt net zoveel energie als de zonnepanele</w:t>
      </w:r>
      <w:r w:rsidRPr="00D25919">
        <w:rPr>
          <w:rFonts w:ascii="Verdana" w:hAnsi="Verdana"/>
        </w:rPr>
        <w:t>n op het dak opwekken. ,,Er moest echt wat gebeuren. Oplappen was geen optie. In eerste instantie hebben we gekeken naar nieuwbouw in combinatie met scholen en een multifunctioneel centrum. Dat kwam niet van de grond. Daarna werd ingezet op een grootscheep</w:t>
      </w:r>
      <w:r w:rsidRPr="00D25919">
        <w:rPr>
          <w:rFonts w:ascii="Verdana" w:hAnsi="Verdana"/>
        </w:rPr>
        <w:t xml:space="preserve">se verbouwing. Dat was bijzonder duur en in het begin was ook niet iedereen even enthousiast, maar we mogen trots zijn op het resultaat.” </w:t>
      </w:r>
      <w:r w:rsidRPr="00D25919">
        <w:rPr>
          <w:rFonts w:ascii="Verdana" w:hAnsi="Verdana"/>
        </w:rPr>
        <w:cr/>
        <w:t>Trots is Frénay ook op de totstandkoming van de PKN-kerk. Als lid van de hervormde classis leverde hij een bijdrage a</w:t>
      </w:r>
      <w:r w:rsidRPr="00D25919">
        <w:rPr>
          <w:rFonts w:ascii="Verdana" w:hAnsi="Verdana"/>
        </w:rPr>
        <w:t>an de historische kerkenfusie tussen de Nederlandse hervormde kerk, de gereformeerde kerk en de evangelisch-Lutherse kerk. Frénay werd vanuit deze regio naar voren geschoven om zitting te nemen in de classis. ,,Het grappige is dat ik werd verkozen op een b</w:t>
      </w:r>
      <w:r w:rsidRPr="00D25919">
        <w:rPr>
          <w:rFonts w:ascii="Verdana" w:hAnsi="Verdana"/>
        </w:rPr>
        <w:t>ijeenkomst waar ik niet eens aanwezig was”, lacht Frénay, die als lid van het kamp van de hervormden uiteindelijk voor de fusie zou stemmen. ,,Wat veel mensen niet weten, is dat de fusie er bijna niet gekomen was. Het was echt loeispannend. De hervormden g</w:t>
      </w:r>
      <w:r w:rsidRPr="00D25919">
        <w:rPr>
          <w:rFonts w:ascii="Verdana" w:hAnsi="Verdana"/>
        </w:rPr>
        <w:t>ingen uiteindelijk met een meerderheid van twee stemmen akkoord. Als het niet was doorgegaan, had Koningin Beatrix afgebeld moeten worden want zij zou ’s avonds de fusie meevieren...”</w:t>
      </w:r>
      <w:r w:rsidRPr="00D25919">
        <w:rPr>
          <w:rFonts w:ascii="Verdana" w:hAnsi="Verdana"/>
        </w:rPr>
        <w:cr/>
      </w:r>
      <w:r w:rsidRPr="00D25919">
        <w:rPr>
          <w:rFonts w:ascii="Verdana" w:hAnsi="Verdana"/>
        </w:rPr>
        <w:lastRenderedPageBreak/>
        <w:t>Frénay heeft al met al mooie jaren beleefd in de hervormde gemeente, maa</w:t>
      </w:r>
      <w:r w:rsidRPr="00D25919">
        <w:rPr>
          <w:rFonts w:ascii="Verdana" w:hAnsi="Verdana"/>
        </w:rPr>
        <w:t>r het katholicisme heeft hij nooit afgezworen. ,,Ik heb een dubbele nationaliteit”, zegt hij in dat verband. Als hij zelf niet voor hoefde te gaan, zat hij dan ook regelmatig in de kerkbanken van de RK-kerk van Wehe-den Hoorn. Uiteindelijk zou hij in die k</w:t>
      </w:r>
      <w:r w:rsidRPr="00D25919">
        <w:rPr>
          <w:rFonts w:ascii="Verdana" w:hAnsi="Verdana"/>
        </w:rPr>
        <w:t xml:space="preserve">erk toch nog een eredienst gaan leiden: een oecumenische viering, met andere geloofsgemeenschappen. ,,Dat was wel een bijzonder moment’, erkent Frénay. </w:t>
      </w:r>
      <w:r w:rsidRPr="00D25919">
        <w:rPr>
          <w:rFonts w:ascii="Verdana" w:hAnsi="Verdana"/>
        </w:rPr>
        <w:cr/>
        <w:t>Zondag staat de Mensingeweerster voor de laatste keer op de kansel van de PKN-gemeente Winsum-Halfambt,</w:t>
      </w:r>
      <w:r w:rsidRPr="00D25919">
        <w:rPr>
          <w:rFonts w:ascii="Verdana" w:hAnsi="Verdana"/>
        </w:rPr>
        <w:t xml:space="preserve"> zoals de gemeente tegenwoordig heet. De ochtenddienst begint om half tien, ’s middags is er tussen vier en vijf uur een receptie. En daarna is het klaar. ,,Rouw- en trouwdiensten doe ik ook niet meer. Toen sommige mensen dat hoorden, gaven ze aan dat ze t</w:t>
      </w:r>
      <w:r w:rsidRPr="00D25919">
        <w:rPr>
          <w:rFonts w:ascii="Verdana" w:hAnsi="Verdana"/>
        </w:rPr>
        <w:t>och graag wilden dat ik hun uitvaartdienst zou leiden als ze kwamen te overlijden. ‘Dan moet je snel zijn’, antwoordde ik, want na zondag is het echt klaar”, grapt Frénay. Of het afscheid hem  desondanks zwaar valt? ,,Een jaar geleden moest ik heel erg aan</w:t>
      </w:r>
      <w:r w:rsidRPr="00D25919">
        <w:rPr>
          <w:rFonts w:ascii="Verdana" w:hAnsi="Verdana"/>
        </w:rPr>
        <w:t xml:space="preserve"> het idee wennen. Daarna ben ik minder gaan werken, van 80 naar 60 procent, waardoor er nu sprake is van een zachte landing.” Mogelijk dat inwoners van Winsum en omgeving hun predikant straks in een heel andere setting tegenkomen. De Mensingeweerster insta</w:t>
      </w:r>
      <w:r w:rsidRPr="00D25919">
        <w:rPr>
          <w:rFonts w:ascii="Verdana" w:hAnsi="Verdana"/>
        </w:rPr>
        <w:t xml:space="preserve">lleert </w:t>
      </w:r>
      <w:r w:rsidR="00D25919" w:rsidRPr="00D25919">
        <w:rPr>
          <w:rFonts w:ascii="Verdana" w:hAnsi="Verdana"/>
        </w:rPr>
        <w:t>voor een electronicawinkel</w:t>
      </w:r>
      <w:r w:rsidRPr="00D25919">
        <w:rPr>
          <w:rFonts w:ascii="Verdana" w:hAnsi="Verdana"/>
        </w:rPr>
        <w:t xml:space="preserve"> in Winsum namelijk graag televisies bij de mensen thuis (‘ik ben gek op apparaten’) en is onlangs ook een algemeen adviesbureau begonnen. </w:t>
      </w:r>
      <w:r w:rsidRPr="00D25919">
        <w:rPr>
          <w:rFonts w:ascii="Verdana" w:hAnsi="Verdana"/>
        </w:rPr>
        <w:cr/>
      </w:r>
      <w:r w:rsidRPr="00D25919">
        <w:rPr>
          <w:rFonts w:ascii="Verdana" w:hAnsi="Verdana"/>
        </w:rPr>
        <w:cr/>
      </w:r>
      <w:r w:rsidRPr="00D25919">
        <w:rPr>
          <w:rFonts w:ascii="Verdana" w:hAnsi="Verdana"/>
        </w:rPr>
        <w:cr/>
      </w:r>
      <w:r w:rsidRPr="00D25919">
        <w:rPr>
          <w:rFonts w:ascii="Verdana" w:hAnsi="Verdana"/>
        </w:rPr>
        <w:cr/>
      </w:r>
    </w:p>
    <w:sectPr w:rsidR="00941111" w:rsidRPr="00D25919">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19"/>
    <w:rsid w:val="00941111"/>
    <w:rsid w:val="00D25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4FFF6"/>
  <w15:chartTrackingRefBased/>
  <w15:docId w15:val="{64DE67C0-9931-42A4-AA55-D1D3B54E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en-US"/>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6259</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Ignace Frenay</dc:creator>
  <cp:keywords/>
  <cp:lastModifiedBy>Ignace Frenay</cp:lastModifiedBy>
  <cp:revision>2</cp:revision>
  <dcterms:created xsi:type="dcterms:W3CDTF">2020-01-14T17:34:00Z</dcterms:created>
  <dcterms:modified xsi:type="dcterms:W3CDTF">2020-01-14T17:34:00Z</dcterms:modified>
</cp:coreProperties>
</file>